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587B" w14:textId="15E17F82" w:rsidR="007127DC" w:rsidRDefault="001D3285" w:rsidP="0063057F">
      <w:pPr>
        <w:jc w:val="center"/>
        <w:rPr>
          <w:sz w:val="24"/>
          <w:szCs w:val="24"/>
        </w:rPr>
      </w:pPr>
      <w:r>
        <w:rPr>
          <w:b/>
          <w:sz w:val="48"/>
          <w:szCs w:val="48"/>
        </w:rPr>
        <w:t>CO2 nieuwsbrief SCHOTGROEP</w:t>
      </w:r>
      <w:r w:rsidR="0063057F" w:rsidRPr="0063057F">
        <w:rPr>
          <w:b/>
          <w:sz w:val="48"/>
          <w:szCs w:val="48"/>
        </w:rPr>
        <w:t xml:space="preserve"> B.V.</w:t>
      </w:r>
      <w:r w:rsidR="0063057F" w:rsidRPr="0063057F">
        <w:rPr>
          <w:b/>
          <w:sz w:val="48"/>
          <w:szCs w:val="48"/>
        </w:rPr>
        <w:br/>
      </w:r>
      <w:r w:rsidR="00D14F25">
        <w:rPr>
          <w:sz w:val="24"/>
          <w:szCs w:val="24"/>
        </w:rPr>
        <w:t>Numansdorp</w:t>
      </w:r>
      <w:r w:rsidR="0005108F">
        <w:rPr>
          <w:sz w:val="24"/>
          <w:szCs w:val="24"/>
        </w:rPr>
        <w:t xml:space="preserve">, </w:t>
      </w:r>
      <w:r w:rsidR="00D14F25">
        <w:rPr>
          <w:sz w:val="24"/>
          <w:szCs w:val="24"/>
        </w:rPr>
        <w:t>november 2024</w:t>
      </w:r>
    </w:p>
    <w:p w14:paraId="4850708D" w14:textId="5EBAA03D" w:rsidR="0063057F" w:rsidRPr="00B50C91" w:rsidRDefault="0063057F" w:rsidP="0063057F">
      <w:pPr>
        <w:rPr>
          <w:b/>
        </w:rPr>
      </w:pPr>
      <w:r w:rsidRPr="00305F29">
        <w:rPr>
          <w:b/>
        </w:rPr>
        <w:t>Inleiding:</w:t>
      </w:r>
      <w:r w:rsidR="0005108F">
        <w:br/>
        <w:t xml:space="preserve">Bij deze ontvangt u de </w:t>
      </w:r>
      <w:r w:rsidR="00D14F25">
        <w:t>1e</w:t>
      </w:r>
      <w:r w:rsidR="001215AF">
        <w:t xml:space="preserve"> </w:t>
      </w:r>
      <w:r w:rsidR="001D3285">
        <w:t>nieuwsbrief van SCHOTGROEP</w:t>
      </w:r>
      <w:r w:rsidRPr="00305F29">
        <w:t xml:space="preserve"> </w:t>
      </w:r>
      <w:r w:rsidR="00D14F25">
        <w:t xml:space="preserve">HOLDING </w:t>
      </w:r>
      <w:r w:rsidRPr="00305F29">
        <w:t>B.V. , die volledig in het teken staat van duurzaam ondernemen en het CO2 bel</w:t>
      </w:r>
      <w:r w:rsidR="001D3285">
        <w:t xml:space="preserve">eid in het bijzonder. SCHOTGROEP </w:t>
      </w:r>
      <w:r w:rsidR="00D14F25">
        <w:t xml:space="preserve">HOLDING </w:t>
      </w:r>
      <w:r w:rsidR="001D3285">
        <w:t xml:space="preserve">B.V., bestaande uit </w:t>
      </w:r>
      <w:r w:rsidR="00D14F25">
        <w:t>drie</w:t>
      </w:r>
      <w:r w:rsidRPr="00305F29">
        <w:t xml:space="preserve"> dochterondernemingen (SCHOTGROEP Aannemingsbedrijf B.V., SCHOTGROEP </w:t>
      </w:r>
      <w:r w:rsidR="0085579E">
        <w:t>B</w:t>
      </w:r>
      <w:r w:rsidRPr="00305F29">
        <w:t>odemafsluiting B.V.,</w:t>
      </w:r>
      <w:r w:rsidR="00A75DD0">
        <w:t xml:space="preserve"> SCHOTGROEP Services B.V.</w:t>
      </w:r>
      <w:r w:rsidRPr="00305F29">
        <w:t>) wil actief bijdragen aan een duurzame samenleving, door onder andere de CO2-uitstoot, als gevolg van onze bedrijfs</w:t>
      </w:r>
      <w:r w:rsidR="00766B85" w:rsidRPr="00305F29">
        <w:t xml:space="preserve">activiteiten te reduceren door </w:t>
      </w:r>
      <w:r w:rsidR="00380822" w:rsidRPr="00305F29">
        <w:t>monitoren</w:t>
      </w:r>
      <w:r w:rsidR="00766B85" w:rsidRPr="00305F29">
        <w:t xml:space="preserve"> en aanpassen van ons materieel, gebouwen en processen.</w:t>
      </w:r>
    </w:p>
    <w:p w14:paraId="50FAB374" w14:textId="131914DF" w:rsidR="00980CC5" w:rsidRPr="00D9528C" w:rsidRDefault="00766B85" w:rsidP="001530F2">
      <w:pPr>
        <w:rPr>
          <w:b/>
        </w:rPr>
      </w:pPr>
      <w:r w:rsidRPr="00D9528C">
        <w:rPr>
          <w:b/>
        </w:rPr>
        <w:t>CO2 prestatieladder:</w:t>
      </w:r>
      <w:r w:rsidR="006D2943" w:rsidRPr="00D9528C">
        <w:br/>
      </w:r>
      <w:r w:rsidR="00380822" w:rsidRPr="00D9528C">
        <w:t xml:space="preserve">Onze organisatie </w:t>
      </w:r>
      <w:r w:rsidR="008F09CF" w:rsidRPr="00D9528C">
        <w:t xml:space="preserve">heeft sinds </w:t>
      </w:r>
      <w:r w:rsidR="006D2943" w:rsidRPr="00D9528C">
        <w:t xml:space="preserve">december </w:t>
      </w:r>
      <w:r w:rsidR="00AA73E3" w:rsidRPr="00D9528C">
        <w:t>2015</w:t>
      </w:r>
      <w:r w:rsidR="00F61E4A" w:rsidRPr="00D9528C">
        <w:t xml:space="preserve"> </w:t>
      </w:r>
      <w:r w:rsidR="006D2943" w:rsidRPr="00D9528C">
        <w:t xml:space="preserve">het hoogste </w:t>
      </w:r>
      <w:r w:rsidR="00F61E4A" w:rsidRPr="00D9528C">
        <w:t xml:space="preserve">haalbare niveau </w:t>
      </w:r>
      <w:r w:rsidR="006D2943" w:rsidRPr="00D9528C">
        <w:t xml:space="preserve">van de certificering van de CO2-prestatieladder </w:t>
      </w:r>
      <w:r w:rsidR="001530F2" w:rsidRPr="00D9528C">
        <w:t>niveau 5.</w:t>
      </w:r>
      <w:r w:rsidR="00D14F25">
        <w:t xml:space="preserve"> Vanwege de veranderingen binnen het bedrijf en de verkoop van meerdere bv’s is besloten om dit jaar met de </w:t>
      </w:r>
      <w:proofErr w:type="spellStart"/>
      <w:r w:rsidR="00D14F25">
        <w:t>hercertificering</w:t>
      </w:r>
      <w:proofErr w:type="spellEnd"/>
      <w:r w:rsidR="00D14F25">
        <w:t xml:space="preserve"> terug te gaan naar niveau 3. </w:t>
      </w:r>
    </w:p>
    <w:p w14:paraId="3CC34800" w14:textId="33285E2F" w:rsidR="00CE0E00" w:rsidRPr="00D9528C" w:rsidRDefault="00DA3330" w:rsidP="00A74F04">
      <w:pPr>
        <w:spacing w:after="0"/>
        <w:rPr>
          <w:b/>
        </w:rPr>
      </w:pPr>
      <w:r w:rsidRPr="00D9528C">
        <w:rPr>
          <w:b/>
        </w:rPr>
        <w:t>CO2 reductiedoelstellingen:</w:t>
      </w:r>
    </w:p>
    <w:p w14:paraId="7C1DA9EC" w14:textId="3D25CDCA" w:rsidR="00D9528C" w:rsidRDefault="00D9528C" w:rsidP="00D9528C">
      <w:pPr>
        <w:tabs>
          <w:tab w:val="left" w:pos="540"/>
        </w:tabs>
        <w:spacing w:after="0"/>
        <w:ind w:left="45"/>
      </w:pPr>
      <w:r>
        <w:t xml:space="preserve">De algemene doelstelling is het reduceren van </w:t>
      </w:r>
      <w:r w:rsidR="00D14F25">
        <w:t xml:space="preserve">jaarlijks 5% </w:t>
      </w:r>
      <w:r>
        <w:t xml:space="preserve">emissie in ten opzicht van het </w:t>
      </w:r>
      <w:r w:rsidR="00ED3ADE">
        <w:t xml:space="preserve">nieuwe </w:t>
      </w:r>
      <w:r>
        <w:t>basisjaar 202</w:t>
      </w:r>
      <w:r w:rsidR="00D14F25">
        <w:t>3</w:t>
      </w:r>
      <w:r>
        <w:t xml:space="preserve">, daar het brandstofverbruik van de SCHOTGROEP de grootste veroorzaker is van de CO2 uitstoot, wordt reductie op brandstofverbruik als eerste ingezet voor de vermindering van de CO2 uitstoot. Doelstelling is om in jaarlijks </w:t>
      </w:r>
      <w:r w:rsidR="00D14F25">
        <w:t>3</w:t>
      </w:r>
      <w:r>
        <w:t>% te besparen op het brandstofverbruik. De uiteindelijke doelstelling is om in 202</w:t>
      </w:r>
      <w:r w:rsidR="00D14F25">
        <w:t>8</w:t>
      </w:r>
      <w:r>
        <w:t xml:space="preserve"> een CO2 emissiereductie van 10% te realiseren, rekening houdend met de bedrijfs- en productieomvang.</w:t>
      </w:r>
    </w:p>
    <w:p w14:paraId="2EB1F556" w14:textId="77777777" w:rsidR="00D9528C" w:rsidRPr="00D9528C" w:rsidRDefault="00D9528C" w:rsidP="00A74F04">
      <w:pPr>
        <w:spacing w:after="0"/>
        <w:rPr>
          <w:b/>
          <w:color w:val="FF0000"/>
        </w:rPr>
      </w:pPr>
    </w:p>
    <w:p w14:paraId="682BA016" w14:textId="77777777" w:rsidR="00CE0E00" w:rsidRDefault="000B5DD0" w:rsidP="00D9528C">
      <w:pPr>
        <w:tabs>
          <w:tab w:val="left" w:pos="540"/>
        </w:tabs>
        <w:spacing w:after="0"/>
        <w:rPr>
          <w:b/>
        </w:rPr>
      </w:pPr>
      <w:r w:rsidRPr="007F342E">
        <w:rPr>
          <w:b/>
        </w:rPr>
        <w:t>Evaluatie van de doelstellingen voorgaande periode:</w:t>
      </w:r>
    </w:p>
    <w:p w14:paraId="6CA95869" w14:textId="77777777" w:rsidR="00E1621F" w:rsidRDefault="00E1621F" w:rsidP="00E1621F">
      <w:pPr>
        <w:tabs>
          <w:tab w:val="left" w:pos="540"/>
        </w:tabs>
        <w:spacing w:after="0"/>
        <w:rPr>
          <w:i/>
        </w:rPr>
      </w:pPr>
      <w:r w:rsidRPr="007F342E">
        <w:rPr>
          <w:i/>
        </w:rPr>
        <w:t>Beoordeling totale uitstoot gas-, elektriciteit- en dieselverbruik:</w:t>
      </w:r>
    </w:p>
    <w:p w14:paraId="50EA05EE" w14:textId="77777777" w:rsidR="003D13D9" w:rsidRDefault="003D13D9" w:rsidP="00E1621F">
      <w:pPr>
        <w:spacing w:after="0"/>
      </w:pPr>
      <w:r>
        <w:t xml:space="preserve">Vanwege de </w:t>
      </w:r>
      <w:proofErr w:type="spellStart"/>
      <w:r>
        <w:t>hercertificering</w:t>
      </w:r>
      <w:proofErr w:type="spellEnd"/>
      <w:r>
        <w:t xml:space="preserve"> en de verandering in bedrijfsvoering en niveau van de CO2prestatieladder is er een nieuw basisjaar genomen. Hiervoor is het jaar 2023 omgerekend naar de nieuwe situatie. Omdat er nog geen volledig jaar in de nieuwe situatie is, kan er nog weinig over de reductie van 2024 gezegd worden. Dit zal bekeken worden aan het begin van 2025. De doelstelling van voorgaande jaren is wel behaald. </w:t>
      </w:r>
    </w:p>
    <w:p w14:paraId="5A12A8DC" w14:textId="77777777" w:rsidR="003D13D9" w:rsidRDefault="003D13D9" w:rsidP="00E1621F">
      <w:pPr>
        <w:spacing w:after="0"/>
      </w:pPr>
    </w:p>
    <w:p w14:paraId="394BEACC" w14:textId="5833E630" w:rsidR="003D13D9" w:rsidRDefault="003D13D9" w:rsidP="00E1621F">
      <w:pPr>
        <w:spacing w:after="0"/>
      </w:pPr>
      <w:r>
        <w:t>De</w:t>
      </w:r>
      <w:r>
        <w:t xml:space="preserve"> scope 1-, scope 2- en scope 3 CO2-emissies van Schotgroep BV geïnventariseerd. De scope 1 emissie bedraagt 612 ton CO2, de scope 2 emissie bedraagt 30,9 ton CO2 en de scope 3 emissie bedraagt 3.139 ton CO2 . De totale emissie voor Q3-4 bedraagt derhalve 3.782 ton CO2. Voor het gehele jaar 2023 is er totaal 7.468 ton CO2 uitgestoten, op basis van de gegevens uit Q1-2 en Q3-4. </w:t>
      </w:r>
    </w:p>
    <w:p w14:paraId="0B274A17" w14:textId="77777777" w:rsidR="003D13D9" w:rsidRDefault="003D13D9" w:rsidP="00E1621F">
      <w:pPr>
        <w:spacing w:after="0"/>
      </w:pPr>
    </w:p>
    <w:p w14:paraId="3BD386E6" w14:textId="62F4B6B7" w:rsidR="00CE0E00" w:rsidRPr="00BD1AE9" w:rsidRDefault="00CE0E00" w:rsidP="00CE0E00">
      <w:pPr>
        <w:spacing w:after="0"/>
        <w:rPr>
          <w:b/>
        </w:rPr>
      </w:pPr>
    </w:p>
    <w:p w14:paraId="7F11904D" w14:textId="77777777" w:rsidR="00674370" w:rsidRPr="00BD1AE9" w:rsidRDefault="00674370" w:rsidP="00674370">
      <w:pPr>
        <w:spacing w:after="0"/>
        <w:rPr>
          <w:b/>
        </w:rPr>
      </w:pPr>
      <w:r w:rsidRPr="00BD1AE9">
        <w:rPr>
          <w:b/>
        </w:rPr>
        <w:t>Conclusie:</w:t>
      </w:r>
    </w:p>
    <w:p w14:paraId="5FD9D2AE" w14:textId="206228B2" w:rsidR="00674370" w:rsidRPr="00BD1AE9" w:rsidRDefault="00674370" w:rsidP="00674370">
      <w:pPr>
        <w:spacing w:after="0"/>
      </w:pPr>
      <w:r w:rsidRPr="00BD1AE9">
        <w:t xml:space="preserve">De conclusie is dat het systeem om het CO2 reductiebeleid te realiseren in </w:t>
      </w:r>
      <w:r w:rsidR="00F91EE1">
        <w:t>de</w:t>
      </w:r>
      <w:r w:rsidRPr="00BD1AE9">
        <w:t xml:space="preserve"> afgelopen jaren goed heeft gewerkt. Wij hebben de doelstellingen gehaald. Dat betekend niet dat we nu met de armen over elkaar gaan zitten, want er is altijd ruimte voor verbetering.</w:t>
      </w:r>
    </w:p>
    <w:p w14:paraId="42744F07" w14:textId="698ECFDA" w:rsidR="00674370" w:rsidRPr="00BD1AE9" w:rsidRDefault="00674370" w:rsidP="00674370">
      <w:pPr>
        <w:spacing w:after="0"/>
      </w:pPr>
      <w:r w:rsidRPr="00BD1AE9">
        <w:lastRenderedPageBreak/>
        <w:t>Wij willen ook de komende jaren onze eigen CO2 uitstoot blijven verminderen, waarbij we, gegeven de huidige omvang en positie die we al hebben, een uiteindelijk doel van CO2 emissiereductie van 10% in 202</w:t>
      </w:r>
      <w:r w:rsidR="00F91EE1">
        <w:t>8</w:t>
      </w:r>
      <w:r w:rsidRPr="00BD1AE9">
        <w:t xml:space="preserve"> voor ogen hebben.</w:t>
      </w:r>
    </w:p>
    <w:p w14:paraId="03089604" w14:textId="77777777" w:rsidR="00674370" w:rsidRPr="00BD1AE9" w:rsidRDefault="00674370" w:rsidP="00674370">
      <w:pPr>
        <w:spacing w:after="0"/>
      </w:pPr>
      <w:r w:rsidRPr="00BD1AE9">
        <w:t xml:space="preserve">Maar wat nog veel belangrijker is , is dat wij met onze diensten een essentiële bijdrage blijven leveren aan het reduceren van de CO2 uitstoot. </w:t>
      </w:r>
    </w:p>
    <w:p w14:paraId="12ACCE19" w14:textId="77777777" w:rsidR="00674370" w:rsidRPr="002E7A9F" w:rsidRDefault="00674370" w:rsidP="00CE0E00">
      <w:pPr>
        <w:spacing w:after="0"/>
        <w:rPr>
          <w:b/>
          <w:color w:val="FF0000"/>
        </w:rPr>
      </w:pPr>
    </w:p>
    <w:p w14:paraId="00107329" w14:textId="77777777" w:rsidR="00CE0E00" w:rsidRPr="008F394F" w:rsidRDefault="00305F29" w:rsidP="00CE0E00">
      <w:pPr>
        <w:spacing w:after="0"/>
        <w:rPr>
          <w:b/>
        </w:rPr>
      </w:pPr>
      <w:r w:rsidRPr="008F394F">
        <w:rPr>
          <w:b/>
        </w:rPr>
        <w:t>Communicatie:</w:t>
      </w:r>
    </w:p>
    <w:p w14:paraId="121E9183" w14:textId="77777777" w:rsidR="00937888" w:rsidRPr="008F394F" w:rsidRDefault="00305F29" w:rsidP="00CE0E00">
      <w:pPr>
        <w:spacing w:after="0"/>
      </w:pPr>
      <w:r w:rsidRPr="008F394F">
        <w:t xml:space="preserve">Graag houden wij u op de hoogte van de voortgang van onze CO2 reductiedoelstellingen en maatregelen. Deze informatie is te vinden op onze website </w:t>
      </w:r>
      <w:hyperlink r:id="rId11" w:history="1">
        <w:r w:rsidRPr="008F394F">
          <w:rPr>
            <w:rStyle w:val="Hyperlink"/>
            <w:color w:val="auto"/>
          </w:rPr>
          <w:t>www.schotgroep.nl</w:t>
        </w:r>
      </w:hyperlink>
      <w:r w:rsidRPr="008F394F">
        <w:t xml:space="preserve"> onder </w:t>
      </w:r>
      <w:r w:rsidR="00344BA5" w:rsidRPr="008F394F">
        <w:t xml:space="preserve">de link </w:t>
      </w:r>
      <w:r w:rsidR="00FD6861" w:rsidRPr="008F394F">
        <w:t xml:space="preserve">       </w:t>
      </w:r>
      <w:r w:rsidR="00FD6861" w:rsidRPr="008F394F">
        <w:rPr>
          <w:i/>
        </w:rPr>
        <w:t>over-ons</w:t>
      </w:r>
      <w:r w:rsidRPr="008F394F">
        <w:rPr>
          <w:i/>
        </w:rPr>
        <w:t>.</w:t>
      </w:r>
    </w:p>
    <w:p w14:paraId="39C1091C" w14:textId="77777777" w:rsidR="00F8456B" w:rsidRPr="008F394F" w:rsidRDefault="00F8456B" w:rsidP="00CE0E00">
      <w:pPr>
        <w:spacing w:after="0"/>
        <w:rPr>
          <w:b/>
        </w:rPr>
      </w:pPr>
    </w:p>
    <w:p w14:paraId="3D875959" w14:textId="77777777" w:rsidR="00A74F04" w:rsidRPr="002E7A9F" w:rsidRDefault="00305F29" w:rsidP="00980CC5">
      <w:pPr>
        <w:rPr>
          <w:b/>
          <w:color w:val="FF0000"/>
          <w:sz w:val="24"/>
          <w:szCs w:val="24"/>
        </w:rPr>
      </w:pPr>
      <w:r w:rsidRPr="008F394F">
        <w:rPr>
          <w:b/>
        </w:rPr>
        <w:t>Uw ideeën:</w:t>
      </w:r>
      <w:r w:rsidRPr="008F394F">
        <w:br/>
        <w:t xml:space="preserve">Nieuwe ideeën voor efficiënte en/of duurzame werkwijze en  mogelijke energiebesparingen uwerzijds zijn van harte welkom. Deze ideeën, voorstellen en suggesties kunnen doorgegeven worden per e-mail aan </w:t>
      </w:r>
      <w:r w:rsidRPr="008F394F">
        <w:rPr>
          <w:u w:val="single"/>
        </w:rPr>
        <w:t>info@schotgroep.nl</w:t>
      </w:r>
      <w:r w:rsidRPr="008F394F">
        <w:t>.</w:t>
      </w:r>
      <w:r w:rsidR="00EB3F11" w:rsidRPr="002E7A9F">
        <w:rPr>
          <w:b/>
          <w:i/>
          <w:color w:val="FF0000"/>
        </w:rPr>
        <w:br/>
      </w:r>
    </w:p>
    <w:p w14:paraId="0C7B7B5C" w14:textId="77777777" w:rsidR="00E27FB2" w:rsidRPr="002E7A9F" w:rsidRDefault="00E27FB2" w:rsidP="00980CC5">
      <w:pPr>
        <w:rPr>
          <w:b/>
          <w:color w:val="FF0000"/>
          <w:sz w:val="24"/>
          <w:szCs w:val="24"/>
        </w:rPr>
      </w:pPr>
    </w:p>
    <w:sectPr w:rsidR="00E27FB2" w:rsidRPr="002E7A9F" w:rsidSect="00937888">
      <w:headerReference w:type="default" r:id="rId12"/>
      <w:pgSz w:w="11906" w:h="16838"/>
      <w:pgMar w:top="1417" w:right="1417" w:bottom="1417" w:left="1417"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BC3AC" w14:textId="77777777" w:rsidR="005C6AE6" w:rsidRDefault="005C6AE6" w:rsidP="00531FCA">
      <w:pPr>
        <w:spacing w:after="0" w:line="240" w:lineRule="auto"/>
      </w:pPr>
      <w:r>
        <w:separator/>
      </w:r>
    </w:p>
  </w:endnote>
  <w:endnote w:type="continuationSeparator" w:id="0">
    <w:p w14:paraId="0E803239" w14:textId="77777777" w:rsidR="005C6AE6" w:rsidRDefault="005C6AE6" w:rsidP="0053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6780" w14:textId="77777777" w:rsidR="005C6AE6" w:rsidRDefault="005C6AE6" w:rsidP="00531FCA">
      <w:pPr>
        <w:spacing w:after="0" w:line="240" w:lineRule="auto"/>
      </w:pPr>
      <w:r>
        <w:separator/>
      </w:r>
    </w:p>
  </w:footnote>
  <w:footnote w:type="continuationSeparator" w:id="0">
    <w:p w14:paraId="0FFEECE3" w14:textId="77777777" w:rsidR="005C6AE6" w:rsidRDefault="005C6AE6" w:rsidP="0053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A965" w14:textId="77777777" w:rsidR="00BC2BF1" w:rsidRDefault="00BC2BF1" w:rsidP="00531FCA">
    <w:pPr>
      <w:pStyle w:val="Koptekst"/>
      <w:jc w:val="right"/>
    </w:pPr>
    <w:r>
      <w:rPr>
        <w:rFonts w:ascii="Arial" w:hAnsi="Arial" w:cs="Arial"/>
        <w:noProof/>
        <w:color w:val="0000FF"/>
        <w:sz w:val="27"/>
        <w:szCs w:val="27"/>
        <w:lang w:eastAsia="nl-NL"/>
      </w:rPr>
      <w:drawing>
        <wp:inline distT="0" distB="0" distL="0" distR="0" wp14:anchorId="015EF16F" wp14:editId="3260DCBB">
          <wp:extent cx="762000" cy="838200"/>
          <wp:effectExtent l="19050" t="0" r="0" b="0"/>
          <wp:docPr id="25" name="Afbeelding 25" descr="https://encrypted-tbn0.gstatic.com/images?q=tbn:ANd9GcTMPsWS5d8IqCWOXTQTaSGz4lkLfi6blr_R_42Ecs4TfIBQL6aZ8xT1X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static.com/images?q=tbn:ANd9GcTMPsWS5d8IqCWOXTQTaSGz4lkLfi6blr_R_42Ecs4TfIBQL6aZ8xT1Xw">
                    <a:hlinkClick r:id="rId1"/>
                  </pic:cNvPr>
                  <pic:cNvPicPr>
                    <a:picLocks noChangeAspect="1" noChangeArrowheads="1"/>
                  </pic:cNvPicPr>
                </pic:nvPicPr>
                <pic:blipFill>
                  <a:blip r:embed="rId2"/>
                  <a:srcRect/>
                  <a:stretch>
                    <a:fillRect/>
                  </a:stretch>
                </pic:blipFill>
                <pic:spPr bwMode="auto">
                  <a:xfrm>
                    <a:off x="0" y="0"/>
                    <a:ext cx="762000"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F12CE"/>
    <w:multiLevelType w:val="hybridMultilevel"/>
    <w:tmpl w:val="32CE8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337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7F"/>
    <w:rsid w:val="000102C7"/>
    <w:rsid w:val="00012C27"/>
    <w:rsid w:val="00013704"/>
    <w:rsid w:val="00013C48"/>
    <w:rsid w:val="00024562"/>
    <w:rsid w:val="0003454B"/>
    <w:rsid w:val="00042C83"/>
    <w:rsid w:val="000452DB"/>
    <w:rsid w:val="00047AB9"/>
    <w:rsid w:val="0005108F"/>
    <w:rsid w:val="00055A7B"/>
    <w:rsid w:val="00065833"/>
    <w:rsid w:val="00077E6D"/>
    <w:rsid w:val="000B3A0B"/>
    <w:rsid w:val="000B5DD0"/>
    <w:rsid w:val="000C6822"/>
    <w:rsid w:val="000D19E1"/>
    <w:rsid w:val="000E2916"/>
    <w:rsid w:val="000E2A3E"/>
    <w:rsid w:val="000E2BDD"/>
    <w:rsid w:val="000F57B2"/>
    <w:rsid w:val="000F5D47"/>
    <w:rsid w:val="00102F53"/>
    <w:rsid w:val="00104061"/>
    <w:rsid w:val="001067E1"/>
    <w:rsid w:val="001163AF"/>
    <w:rsid w:val="00117885"/>
    <w:rsid w:val="00120F5E"/>
    <w:rsid w:val="001215AF"/>
    <w:rsid w:val="00122BA2"/>
    <w:rsid w:val="001264CC"/>
    <w:rsid w:val="00126821"/>
    <w:rsid w:val="00126AE4"/>
    <w:rsid w:val="00141B0F"/>
    <w:rsid w:val="00143745"/>
    <w:rsid w:val="001530F2"/>
    <w:rsid w:val="0017448A"/>
    <w:rsid w:val="0017725D"/>
    <w:rsid w:val="0018576E"/>
    <w:rsid w:val="001A3BF9"/>
    <w:rsid w:val="001B70D0"/>
    <w:rsid w:val="001C6E61"/>
    <w:rsid w:val="001D1F0C"/>
    <w:rsid w:val="001D26AA"/>
    <w:rsid w:val="001D29C4"/>
    <w:rsid w:val="001D3285"/>
    <w:rsid w:val="001D3FB5"/>
    <w:rsid w:val="001F1806"/>
    <w:rsid w:val="00200F7E"/>
    <w:rsid w:val="002118FD"/>
    <w:rsid w:val="0022434D"/>
    <w:rsid w:val="002312F3"/>
    <w:rsid w:val="002321AE"/>
    <w:rsid w:val="0024730F"/>
    <w:rsid w:val="00247B8F"/>
    <w:rsid w:val="0025197F"/>
    <w:rsid w:val="002529B2"/>
    <w:rsid w:val="00270242"/>
    <w:rsid w:val="00274813"/>
    <w:rsid w:val="00275438"/>
    <w:rsid w:val="00277839"/>
    <w:rsid w:val="002840DF"/>
    <w:rsid w:val="00287F8F"/>
    <w:rsid w:val="00291F4B"/>
    <w:rsid w:val="00292D5C"/>
    <w:rsid w:val="002A6BC4"/>
    <w:rsid w:val="002B342A"/>
    <w:rsid w:val="002B7117"/>
    <w:rsid w:val="002E7A9F"/>
    <w:rsid w:val="002F2166"/>
    <w:rsid w:val="00305F29"/>
    <w:rsid w:val="003407C4"/>
    <w:rsid w:val="00344BA5"/>
    <w:rsid w:val="00346CD4"/>
    <w:rsid w:val="00347A10"/>
    <w:rsid w:val="00354D07"/>
    <w:rsid w:val="00357859"/>
    <w:rsid w:val="0036045F"/>
    <w:rsid w:val="00360CC1"/>
    <w:rsid w:val="00360E34"/>
    <w:rsid w:val="0036771A"/>
    <w:rsid w:val="003736C2"/>
    <w:rsid w:val="00380822"/>
    <w:rsid w:val="00384463"/>
    <w:rsid w:val="00384D54"/>
    <w:rsid w:val="003925A8"/>
    <w:rsid w:val="00392AA0"/>
    <w:rsid w:val="00393A6F"/>
    <w:rsid w:val="00394FB2"/>
    <w:rsid w:val="003968B6"/>
    <w:rsid w:val="003C1CF6"/>
    <w:rsid w:val="003C7C56"/>
    <w:rsid w:val="003D13D9"/>
    <w:rsid w:val="003D2E0C"/>
    <w:rsid w:val="003D7695"/>
    <w:rsid w:val="003F1DAC"/>
    <w:rsid w:val="003F4754"/>
    <w:rsid w:val="003F4DC3"/>
    <w:rsid w:val="003F6DAC"/>
    <w:rsid w:val="004070AE"/>
    <w:rsid w:val="00410503"/>
    <w:rsid w:val="00415B79"/>
    <w:rsid w:val="004162D2"/>
    <w:rsid w:val="00416FC0"/>
    <w:rsid w:val="004249C7"/>
    <w:rsid w:val="00426541"/>
    <w:rsid w:val="0042664C"/>
    <w:rsid w:val="0043319D"/>
    <w:rsid w:val="00442CA6"/>
    <w:rsid w:val="00467B82"/>
    <w:rsid w:val="0047451A"/>
    <w:rsid w:val="00482DD3"/>
    <w:rsid w:val="00484E53"/>
    <w:rsid w:val="004C2CEF"/>
    <w:rsid w:val="004C7708"/>
    <w:rsid w:val="004D33C0"/>
    <w:rsid w:val="004D5549"/>
    <w:rsid w:val="004E2852"/>
    <w:rsid w:val="004E45E2"/>
    <w:rsid w:val="004E514A"/>
    <w:rsid w:val="004F63B6"/>
    <w:rsid w:val="004F6AB2"/>
    <w:rsid w:val="0051127D"/>
    <w:rsid w:val="00515262"/>
    <w:rsid w:val="00521DB0"/>
    <w:rsid w:val="00522F91"/>
    <w:rsid w:val="00531FCA"/>
    <w:rsid w:val="0053294C"/>
    <w:rsid w:val="00534315"/>
    <w:rsid w:val="00537EB1"/>
    <w:rsid w:val="00547F64"/>
    <w:rsid w:val="00555934"/>
    <w:rsid w:val="00556B54"/>
    <w:rsid w:val="00560925"/>
    <w:rsid w:val="005632BC"/>
    <w:rsid w:val="005653DB"/>
    <w:rsid w:val="005855BF"/>
    <w:rsid w:val="00586D01"/>
    <w:rsid w:val="00587E54"/>
    <w:rsid w:val="00596427"/>
    <w:rsid w:val="005B18DC"/>
    <w:rsid w:val="005B714B"/>
    <w:rsid w:val="005C32D5"/>
    <w:rsid w:val="005C6AE6"/>
    <w:rsid w:val="005D518F"/>
    <w:rsid w:val="005E0BEE"/>
    <w:rsid w:val="005E3C52"/>
    <w:rsid w:val="005F33EF"/>
    <w:rsid w:val="00600766"/>
    <w:rsid w:val="00612405"/>
    <w:rsid w:val="00617B89"/>
    <w:rsid w:val="00622CB0"/>
    <w:rsid w:val="0063057F"/>
    <w:rsid w:val="00640023"/>
    <w:rsid w:val="006469A3"/>
    <w:rsid w:val="006514E1"/>
    <w:rsid w:val="0066428B"/>
    <w:rsid w:val="00674370"/>
    <w:rsid w:val="0067592B"/>
    <w:rsid w:val="00697A18"/>
    <w:rsid w:val="006B0EA9"/>
    <w:rsid w:val="006D2943"/>
    <w:rsid w:val="006D33A9"/>
    <w:rsid w:val="006D6F7A"/>
    <w:rsid w:val="006F3D29"/>
    <w:rsid w:val="006F47C7"/>
    <w:rsid w:val="006F64EB"/>
    <w:rsid w:val="006F754C"/>
    <w:rsid w:val="0070011E"/>
    <w:rsid w:val="00701A5B"/>
    <w:rsid w:val="0071254C"/>
    <w:rsid w:val="007127DC"/>
    <w:rsid w:val="00724DB4"/>
    <w:rsid w:val="007355A7"/>
    <w:rsid w:val="00736F70"/>
    <w:rsid w:val="00741961"/>
    <w:rsid w:val="0075067D"/>
    <w:rsid w:val="00753D4A"/>
    <w:rsid w:val="00757C8B"/>
    <w:rsid w:val="00766B85"/>
    <w:rsid w:val="00770823"/>
    <w:rsid w:val="0077233D"/>
    <w:rsid w:val="00774168"/>
    <w:rsid w:val="00774184"/>
    <w:rsid w:val="0078204A"/>
    <w:rsid w:val="00784761"/>
    <w:rsid w:val="00786E48"/>
    <w:rsid w:val="00787576"/>
    <w:rsid w:val="00787D0E"/>
    <w:rsid w:val="007A19E1"/>
    <w:rsid w:val="007A7AB6"/>
    <w:rsid w:val="007B79E7"/>
    <w:rsid w:val="007C5600"/>
    <w:rsid w:val="007C7D9C"/>
    <w:rsid w:val="007D0673"/>
    <w:rsid w:val="007D3529"/>
    <w:rsid w:val="007E636A"/>
    <w:rsid w:val="007F342E"/>
    <w:rsid w:val="007F768A"/>
    <w:rsid w:val="00823EDE"/>
    <w:rsid w:val="008248C0"/>
    <w:rsid w:val="00826912"/>
    <w:rsid w:val="00832000"/>
    <w:rsid w:val="00834590"/>
    <w:rsid w:val="00835C3E"/>
    <w:rsid w:val="00845284"/>
    <w:rsid w:val="0085568A"/>
    <w:rsid w:val="0085579E"/>
    <w:rsid w:val="0085660B"/>
    <w:rsid w:val="008644E7"/>
    <w:rsid w:val="00873E03"/>
    <w:rsid w:val="00873F8C"/>
    <w:rsid w:val="008756B2"/>
    <w:rsid w:val="00876E98"/>
    <w:rsid w:val="00877D20"/>
    <w:rsid w:val="00883C9D"/>
    <w:rsid w:val="008844BC"/>
    <w:rsid w:val="00884684"/>
    <w:rsid w:val="008B0B92"/>
    <w:rsid w:val="008B3D03"/>
    <w:rsid w:val="008B6916"/>
    <w:rsid w:val="008D0E50"/>
    <w:rsid w:val="008E392D"/>
    <w:rsid w:val="008E470C"/>
    <w:rsid w:val="008F09CF"/>
    <w:rsid w:val="008F394F"/>
    <w:rsid w:val="00901980"/>
    <w:rsid w:val="009050E9"/>
    <w:rsid w:val="00922FF2"/>
    <w:rsid w:val="00924541"/>
    <w:rsid w:val="00937888"/>
    <w:rsid w:val="00941B30"/>
    <w:rsid w:val="009510F8"/>
    <w:rsid w:val="0095364F"/>
    <w:rsid w:val="0096025D"/>
    <w:rsid w:val="00977D67"/>
    <w:rsid w:val="009805CF"/>
    <w:rsid w:val="00980CC5"/>
    <w:rsid w:val="009912C0"/>
    <w:rsid w:val="009928EA"/>
    <w:rsid w:val="009A0059"/>
    <w:rsid w:val="009A0E5B"/>
    <w:rsid w:val="009A2B93"/>
    <w:rsid w:val="009B3CC1"/>
    <w:rsid w:val="009C7BC5"/>
    <w:rsid w:val="009E5A82"/>
    <w:rsid w:val="009E5DAF"/>
    <w:rsid w:val="00A007ED"/>
    <w:rsid w:val="00A042DD"/>
    <w:rsid w:val="00A075E4"/>
    <w:rsid w:val="00A15AAC"/>
    <w:rsid w:val="00A22B17"/>
    <w:rsid w:val="00A27824"/>
    <w:rsid w:val="00A3087C"/>
    <w:rsid w:val="00A32C64"/>
    <w:rsid w:val="00A37C0A"/>
    <w:rsid w:val="00A52563"/>
    <w:rsid w:val="00A7252E"/>
    <w:rsid w:val="00A74F04"/>
    <w:rsid w:val="00A75DD0"/>
    <w:rsid w:val="00A825D4"/>
    <w:rsid w:val="00A9633F"/>
    <w:rsid w:val="00AA3F5E"/>
    <w:rsid w:val="00AA73E3"/>
    <w:rsid w:val="00AA7723"/>
    <w:rsid w:val="00AC056E"/>
    <w:rsid w:val="00AD55A8"/>
    <w:rsid w:val="00AE3585"/>
    <w:rsid w:val="00AE64B0"/>
    <w:rsid w:val="00B07282"/>
    <w:rsid w:val="00B11CE4"/>
    <w:rsid w:val="00B13F81"/>
    <w:rsid w:val="00B25315"/>
    <w:rsid w:val="00B2603E"/>
    <w:rsid w:val="00B325B5"/>
    <w:rsid w:val="00B32FAB"/>
    <w:rsid w:val="00B40596"/>
    <w:rsid w:val="00B40EA4"/>
    <w:rsid w:val="00B50C91"/>
    <w:rsid w:val="00B53560"/>
    <w:rsid w:val="00B54982"/>
    <w:rsid w:val="00B6063E"/>
    <w:rsid w:val="00B80191"/>
    <w:rsid w:val="00B8306D"/>
    <w:rsid w:val="00B841DE"/>
    <w:rsid w:val="00B920D0"/>
    <w:rsid w:val="00BB2D70"/>
    <w:rsid w:val="00BB7F99"/>
    <w:rsid w:val="00BC2BF1"/>
    <w:rsid w:val="00BC7226"/>
    <w:rsid w:val="00BD047A"/>
    <w:rsid w:val="00BD150F"/>
    <w:rsid w:val="00BD1AE9"/>
    <w:rsid w:val="00BF05D4"/>
    <w:rsid w:val="00BF376C"/>
    <w:rsid w:val="00BF5289"/>
    <w:rsid w:val="00C0371E"/>
    <w:rsid w:val="00C13185"/>
    <w:rsid w:val="00C16CAD"/>
    <w:rsid w:val="00C16E64"/>
    <w:rsid w:val="00C43484"/>
    <w:rsid w:val="00C521DB"/>
    <w:rsid w:val="00CA27E4"/>
    <w:rsid w:val="00CB73FF"/>
    <w:rsid w:val="00CC20D8"/>
    <w:rsid w:val="00CC34FD"/>
    <w:rsid w:val="00CD519C"/>
    <w:rsid w:val="00CE0E00"/>
    <w:rsid w:val="00CE3D2A"/>
    <w:rsid w:val="00CE4508"/>
    <w:rsid w:val="00CF1A68"/>
    <w:rsid w:val="00CF1FC6"/>
    <w:rsid w:val="00CF3054"/>
    <w:rsid w:val="00D10CBB"/>
    <w:rsid w:val="00D14F25"/>
    <w:rsid w:val="00D23474"/>
    <w:rsid w:val="00D427D7"/>
    <w:rsid w:val="00D44E9C"/>
    <w:rsid w:val="00D47C92"/>
    <w:rsid w:val="00D543C6"/>
    <w:rsid w:val="00D61052"/>
    <w:rsid w:val="00D64245"/>
    <w:rsid w:val="00D93709"/>
    <w:rsid w:val="00D93F3E"/>
    <w:rsid w:val="00D9528C"/>
    <w:rsid w:val="00D963C1"/>
    <w:rsid w:val="00DA3330"/>
    <w:rsid w:val="00DB28A5"/>
    <w:rsid w:val="00DC48B9"/>
    <w:rsid w:val="00DC6C06"/>
    <w:rsid w:val="00DD0EA4"/>
    <w:rsid w:val="00DD53CC"/>
    <w:rsid w:val="00DE1118"/>
    <w:rsid w:val="00DF6DE3"/>
    <w:rsid w:val="00E04620"/>
    <w:rsid w:val="00E07B1F"/>
    <w:rsid w:val="00E11250"/>
    <w:rsid w:val="00E133E3"/>
    <w:rsid w:val="00E1367C"/>
    <w:rsid w:val="00E1621F"/>
    <w:rsid w:val="00E25D7C"/>
    <w:rsid w:val="00E27FB2"/>
    <w:rsid w:val="00E37C80"/>
    <w:rsid w:val="00E40760"/>
    <w:rsid w:val="00E43D73"/>
    <w:rsid w:val="00E44B15"/>
    <w:rsid w:val="00E47B88"/>
    <w:rsid w:val="00E53A7D"/>
    <w:rsid w:val="00E60606"/>
    <w:rsid w:val="00E7268C"/>
    <w:rsid w:val="00E7447C"/>
    <w:rsid w:val="00E9216B"/>
    <w:rsid w:val="00EA1D9E"/>
    <w:rsid w:val="00EB354B"/>
    <w:rsid w:val="00EB3F11"/>
    <w:rsid w:val="00EB7E32"/>
    <w:rsid w:val="00ED3ADE"/>
    <w:rsid w:val="00ED4DFC"/>
    <w:rsid w:val="00EE3143"/>
    <w:rsid w:val="00F13157"/>
    <w:rsid w:val="00F41A54"/>
    <w:rsid w:val="00F61E4A"/>
    <w:rsid w:val="00F76644"/>
    <w:rsid w:val="00F8456B"/>
    <w:rsid w:val="00F864A0"/>
    <w:rsid w:val="00F91108"/>
    <w:rsid w:val="00F91EE1"/>
    <w:rsid w:val="00FA0BF6"/>
    <w:rsid w:val="00FA6C01"/>
    <w:rsid w:val="00FB35AA"/>
    <w:rsid w:val="00FC1530"/>
    <w:rsid w:val="00FC2F23"/>
    <w:rsid w:val="00FC3BCC"/>
    <w:rsid w:val="00FC51FC"/>
    <w:rsid w:val="00FC7793"/>
    <w:rsid w:val="00FD2EC7"/>
    <w:rsid w:val="00FD36F8"/>
    <w:rsid w:val="00FD6861"/>
    <w:rsid w:val="00FE050D"/>
    <w:rsid w:val="00FE56EB"/>
    <w:rsid w:val="00FE683F"/>
    <w:rsid w:val="00FE7000"/>
    <w:rsid w:val="00FF1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330"/>
  <w15:docId w15:val="{3EF63185-9001-4824-ADFD-4C8ACA5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27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31F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1FCA"/>
  </w:style>
  <w:style w:type="paragraph" w:styleId="Voettekst">
    <w:name w:val="footer"/>
    <w:basedOn w:val="Standaard"/>
    <w:link w:val="VoettekstChar"/>
    <w:uiPriority w:val="99"/>
    <w:semiHidden/>
    <w:unhideWhenUsed/>
    <w:rsid w:val="00531F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31FCA"/>
  </w:style>
  <w:style w:type="paragraph" w:styleId="Ballontekst">
    <w:name w:val="Balloon Text"/>
    <w:basedOn w:val="Standaard"/>
    <w:link w:val="BallontekstChar"/>
    <w:uiPriority w:val="99"/>
    <w:semiHidden/>
    <w:unhideWhenUsed/>
    <w:rsid w:val="00531F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FCA"/>
    <w:rPr>
      <w:rFonts w:ascii="Tahoma" w:hAnsi="Tahoma" w:cs="Tahoma"/>
      <w:sz w:val="16"/>
      <w:szCs w:val="16"/>
    </w:rPr>
  </w:style>
  <w:style w:type="paragraph" w:styleId="Lijstalinea">
    <w:name w:val="List Paragraph"/>
    <w:basedOn w:val="Standaard"/>
    <w:uiPriority w:val="34"/>
    <w:qFormat/>
    <w:rsid w:val="00EB3F11"/>
    <w:pPr>
      <w:ind w:left="720"/>
      <w:contextualSpacing/>
    </w:pPr>
  </w:style>
  <w:style w:type="character" w:styleId="Hyperlink">
    <w:name w:val="Hyperlink"/>
    <w:basedOn w:val="Standaardalinea-lettertype"/>
    <w:uiPriority w:val="99"/>
    <w:unhideWhenUsed/>
    <w:rsid w:val="00305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tgroep.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nl/imgres?imgurl=http://www.techneco.nl/img/carbon-footprint.jpg&amp;imgrefurl=http://www.techneco.nl/over/mvo&amp;docid=jO4Np3RMTWS5YM&amp;tbnid=rK1w3ITabBY1vM&amp;w=221&amp;h=244&amp;ei=8EZLVZfxE4Lj7QbouYHgCw&amp;ved=0CAMQxiAwAQ&amp;iact=c"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1ab0a4-758f-4cde-b5bb-210af908fb79">
      <Terms xmlns="http://schemas.microsoft.com/office/infopath/2007/PartnerControls"/>
    </lcf76f155ced4ddcb4097134ff3c332f>
    <TaxCatchAll xmlns="6ecfd281-ae16-453e-bf7c-7710835d0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A2B30F345B3341AEEEC8B71ECDB85C" ma:contentTypeVersion="19" ma:contentTypeDescription="Een nieuw document maken." ma:contentTypeScope="" ma:versionID="35bdec01a2e54c01c839fb532e569cee">
  <xsd:schema xmlns:xsd="http://www.w3.org/2001/XMLSchema" xmlns:xs="http://www.w3.org/2001/XMLSchema" xmlns:p="http://schemas.microsoft.com/office/2006/metadata/properties" xmlns:ns2="5e1ab0a4-758f-4cde-b5bb-210af908fb79" xmlns:ns3="6ecfd281-ae16-453e-bf7c-7710835d064c" targetNamespace="http://schemas.microsoft.com/office/2006/metadata/properties" ma:root="true" ma:fieldsID="a59c0ddeefe3a8020a0c6eba9864e2da" ns2:_="" ns3:_="">
    <xsd:import namespace="5e1ab0a4-758f-4cde-b5bb-210af908fb79"/>
    <xsd:import namespace="6ecfd281-ae16-453e-bf7c-7710835d064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ab0a4-758f-4cde-b5bb-210af908f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9c86927-b764-40e9-b2cb-ef97e893bf5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fd281-ae16-453e-bf7c-7710835d06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8475f-08fa-4561-bf12-c79e74ae7f03}" ma:internalName="TaxCatchAll" ma:showField="CatchAllData" ma:web="6ecfd281-ae16-453e-bf7c-7710835d0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027BA-F779-4FD4-AD7E-D0B113D343F5}">
  <ds:schemaRefs>
    <ds:schemaRef ds:uri="http://schemas.openxmlformats.org/officeDocument/2006/bibliography"/>
  </ds:schemaRefs>
</ds:datastoreItem>
</file>

<file path=customXml/itemProps2.xml><?xml version="1.0" encoding="utf-8"?>
<ds:datastoreItem xmlns:ds="http://schemas.openxmlformats.org/officeDocument/2006/customXml" ds:itemID="{B842CE10-517F-4542-913A-5761562A0A3C}">
  <ds:schemaRefs>
    <ds:schemaRef ds:uri="http://schemas.microsoft.com/office/infopath/2007/PartnerControls"/>
    <ds:schemaRef ds:uri="http://purl.org/dc/elements/1.1/"/>
    <ds:schemaRef ds:uri="http://schemas.microsoft.com/office/2006/documentManagement/types"/>
    <ds:schemaRef ds:uri="6ecfd281-ae16-453e-bf7c-7710835d064c"/>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5e1ab0a4-758f-4cde-b5bb-210af908fb79"/>
  </ds:schemaRefs>
</ds:datastoreItem>
</file>

<file path=customXml/itemProps3.xml><?xml version="1.0" encoding="utf-8"?>
<ds:datastoreItem xmlns:ds="http://schemas.openxmlformats.org/officeDocument/2006/customXml" ds:itemID="{2AD0B204-13E5-4615-9703-5F5C7F2AABDA}">
  <ds:schemaRefs>
    <ds:schemaRef ds:uri="http://schemas.microsoft.com/sharepoint/v3/contenttype/forms"/>
  </ds:schemaRefs>
</ds:datastoreItem>
</file>

<file path=customXml/itemProps4.xml><?xml version="1.0" encoding="utf-8"?>
<ds:datastoreItem xmlns:ds="http://schemas.openxmlformats.org/officeDocument/2006/customXml" ds:itemID="{396019ED-8CB8-4C6F-87CD-AAFFC3B05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ab0a4-758f-4cde-b5bb-210af908fb79"/>
    <ds:schemaRef ds:uri="6ecfd281-ae16-453e-bf7c-7710835d0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538</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Schotgroep B.V.</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grootdj</dc:creator>
  <cp:lastModifiedBy>Debby van Drunen</cp:lastModifiedBy>
  <cp:revision>3</cp:revision>
  <cp:lastPrinted>2023-03-02T21:02:00Z</cp:lastPrinted>
  <dcterms:created xsi:type="dcterms:W3CDTF">2024-12-02T10:09:00Z</dcterms:created>
  <dcterms:modified xsi:type="dcterms:W3CDTF">2024-12-02T10:09:00Z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0x01010004A2B30F345B3341AEEEC8B71ECDB85C</vt:lpwstr>
  </property>
  <property fmtid="{D5CDD505-2E9C-101B-9397-08002B2CF9AE}" pid="3" name="Order">
    <vt:r8>1222000</vt:r8>
  </property>
  <property fmtid="{D5CDD505-2E9C-101B-9397-08002B2CF9AE}" pid="4" name="MediaServiceImageTags">
    <vt:lpwstr/>
  </property>
</Properties>
</file>